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B5" w:rsidRDefault="00C317B5" w:rsidP="002E4E3B">
      <w:pPr>
        <w:pStyle w:val="Heading2"/>
      </w:pPr>
      <w:bookmarkStart w:id="0" w:name="_GoBack"/>
      <w:bookmarkEnd w:id="0"/>
    </w:p>
    <w:p w:rsidR="003827F5" w:rsidRDefault="000E1E41" w:rsidP="000E1E41">
      <w:pPr>
        <w:pStyle w:val="14bldcentr"/>
      </w:pPr>
      <w:r w:rsidRPr="00550FC8">
        <w:t>A</w:t>
      </w:r>
      <w:r>
        <w:t>D</w:t>
      </w:r>
      <w:r w:rsidR="003827F5">
        <w:t xml:space="preserve">DENDUM THREE </w:t>
      </w:r>
    </w:p>
    <w:p w:rsidR="000E1E41" w:rsidRPr="00550FC8" w:rsidRDefault="00565F30" w:rsidP="000E1E41">
      <w:pPr>
        <w:pStyle w:val="14bldcentr"/>
      </w:pPr>
      <w:r>
        <w:t>QUESTIONS and ANSWERS</w:t>
      </w: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  <w:r w:rsidRPr="00BD5697">
        <w:t>Date</w:t>
      </w:r>
      <w:r>
        <w:t>:</w:t>
      </w:r>
      <w:r>
        <w:tab/>
      </w:r>
      <w:r>
        <w:tab/>
      </w:r>
      <w:r w:rsidR="00FE3E24">
        <w:t>November 22</w:t>
      </w:r>
      <w:r w:rsidR="003827F5">
        <w:t>, 2019</w:t>
      </w:r>
      <w:r w:rsidRPr="00BD5697">
        <w:tab/>
      </w:r>
    </w:p>
    <w:p w:rsidR="000E1E41" w:rsidRPr="00BD5697" w:rsidRDefault="000E1E41" w:rsidP="000E1E41">
      <w:pPr>
        <w:pStyle w:val="Level1Body"/>
      </w:pPr>
    </w:p>
    <w:p w:rsidR="000E1E41" w:rsidRPr="00BD5697" w:rsidRDefault="000E1E41" w:rsidP="000E1E41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:rsidR="000E1E41" w:rsidRPr="00BD5697" w:rsidRDefault="000E1E41" w:rsidP="000E1E41">
      <w:pPr>
        <w:pStyle w:val="Level1Body"/>
      </w:pPr>
    </w:p>
    <w:p w:rsidR="000E1E41" w:rsidRDefault="000E1E41" w:rsidP="000E1E41">
      <w:pPr>
        <w:pStyle w:val="Level1Body"/>
      </w:pPr>
      <w:r w:rsidRPr="00BD5697">
        <w:t>From:</w:t>
      </w:r>
      <w:r w:rsidRPr="00BD5697">
        <w:tab/>
      </w:r>
      <w:bookmarkStart w:id="1" w:name="Text4"/>
      <w:r>
        <w:tab/>
      </w:r>
      <w:bookmarkEnd w:id="1"/>
      <w:r w:rsidR="003827F5">
        <w:t>Dianna Gilliland/Nancy Storant</w:t>
      </w:r>
      <w:r w:rsidR="00684B76">
        <w:t>,</w:t>
      </w:r>
      <w:r w:rsidRPr="00BD5697">
        <w:t xml:space="preserve"> Buyer</w:t>
      </w:r>
      <w:r w:rsidR="003827F5">
        <w:t>(s)</w:t>
      </w:r>
    </w:p>
    <w:p w:rsidR="000E1E41" w:rsidRDefault="00410894" w:rsidP="000E1E41">
      <w:pPr>
        <w:pStyle w:val="Level3Body"/>
      </w:pPr>
      <w:r>
        <w:fldChar w:fldCharType="begin"/>
      </w:r>
      <w:r>
        <w:instrText xml:space="preserve"> MERGEFIELD "Agencys_Name" </w:instrText>
      </w:r>
      <w:r>
        <w:fldChar w:fldCharType="separate"/>
      </w:r>
      <w:r w:rsidR="004D2382" w:rsidRPr="00944FED">
        <w:rPr>
          <w:noProof/>
        </w:rPr>
        <w:t>AS Materiel State Purchasing Bureau</w:t>
      </w:r>
      <w:r>
        <w:rPr>
          <w:noProof/>
        </w:rPr>
        <w:fldChar w:fldCharType="end"/>
      </w:r>
    </w:p>
    <w:p w:rsidR="000E1E41" w:rsidRDefault="000E1E41" w:rsidP="000E1E41">
      <w:pPr>
        <w:pStyle w:val="Level1Body"/>
      </w:pPr>
    </w:p>
    <w:p w:rsidR="003827F5" w:rsidRDefault="003827F5" w:rsidP="004152A3">
      <w:pPr>
        <w:pStyle w:val="Level1Body"/>
        <w:ind w:left="1440" w:hanging="1440"/>
      </w:pPr>
      <w:r>
        <w:t>RE:</w:t>
      </w:r>
      <w:r>
        <w:tab/>
      </w:r>
      <w:r w:rsidR="00565F30">
        <w:t xml:space="preserve">Addendum for </w:t>
      </w:r>
      <w:r>
        <w:t>Request for Proposal Number RFP 6168 Z1 t</w:t>
      </w:r>
      <w:r w:rsidR="00565F30">
        <w:t>o be opened</w:t>
      </w:r>
      <w:r w:rsidR="005C113D">
        <w:t xml:space="preserve"> </w:t>
      </w:r>
    </w:p>
    <w:p w:rsidR="00FB04DC" w:rsidRPr="00FB04DC" w:rsidRDefault="003827F5" w:rsidP="003827F5">
      <w:pPr>
        <w:pStyle w:val="Level1Body"/>
        <w:ind w:left="1440"/>
      </w:pPr>
      <w:r>
        <w:t xml:space="preserve">December 3, 2019, at </w:t>
      </w:r>
      <w:r w:rsidR="00565F30">
        <w:t xml:space="preserve"> 2:00 </w:t>
      </w:r>
      <w:r w:rsidR="00684B76">
        <w:t>P.M.</w:t>
      </w:r>
      <w:r w:rsidR="00565F30">
        <w:t xml:space="preserve"> Central Time</w:t>
      </w:r>
    </w:p>
    <w:p w:rsidR="007124F4" w:rsidRPr="00FB04DC" w:rsidRDefault="007124F4" w:rsidP="00FB04DC">
      <w:pPr>
        <w:pStyle w:val="Level1Body"/>
      </w:pPr>
    </w:p>
    <w:p w:rsidR="007124F4" w:rsidRPr="00FB04DC" w:rsidRDefault="005F4C86" w:rsidP="00FB04DC">
      <w:pPr>
        <w:pStyle w:val="Level1Body"/>
      </w:pPr>
      <w:r w:rsidRPr="00FB04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9550F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7124F4" w:rsidRPr="00FB04DC" w:rsidRDefault="007124F4" w:rsidP="00FB04DC">
      <w:pPr>
        <w:pStyle w:val="Level1Body"/>
        <w:sectPr w:rsidR="007124F4" w:rsidRPr="00FB04DC" w:rsidSect="00EE7171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008" w:right="1008" w:bottom="1008" w:left="1008" w:header="360" w:footer="360" w:gutter="0"/>
          <w:cols w:space="720"/>
          <w:noEndnote/>
          <w:docGrid w:linePitch="299"/>
        </w:sectPr>
      </w:pPr>
    </w:p>
    <w:p w:rsidR="00565F30" w:rsidRPr="00BD5697" w:rsidRDefault="00565F30" w:rsidP="00565F30">
      <w:pPr>
        <w:pStyle w:val="Heading4"/>
      </w:pPr>
      <w:r>
        <w:t>Questions and Answers</w:t>
      </w:r>
    </w:p>
    <w:p w:rsidR="00565F30" w:rsidRPr="00BD5697" w:rsidRDefault="00565F30" w:rsidP="00565F30">
      <w:pPr>
        <w:pStyle w:val="Level1Body"/>
      </w:pPr>
    </w:p>
    <w:p w:rsidR="00565F30" w:rsidRDefault="00565F30" w:rsidP="00565F30">
      <w:pPr>
        <w:pStyle w:val="Level1Body"/>
      </w:pPr>
      <w:r w:rsidRPr="00F053F3">
        <w:t xml:space="preserve">Following are the questions submitted and answers provided for the above mentioned </w:t>
      </w:r>
      <w:r w:rsidR="00410894">
        <w:fldChar w:fldCharType="begin"/>
      </w:r>
      <w:r w:rsidR="00410894">
        <w:instrText xml:space="preserve"> MERGEFIELD "Invitation_to_Bid_OR_Request_for_Proposa" </w:instrText>
      </w:r>
      <w:r w:rsidR="00410894">
        <w:fldChar w:fldCharType="separate"/>
      </w:r>
      <w:r w:rsidR="004D2382" w:rsidRPr="00944FED">
        <w:rPr>
          <w:noProof/>
        </w:rPr>
        <w:t>Invitation to Bid</w:t>
      </w:r>
      <w:r w:rsidR="00410894">
        <w:rPr>
          <w:noProof/>
        </w:rPr>
        <w:fldChar w:fldCharType="end"/>
      </w:r>
      <w:r w:rsidR="00684B76">
        <w:t>.</w:t>
      </w:r>
      <w:r w:rsidRPr="00BD5697">
        <w:t xml:space="preserve"> </w:t>
      </w:r>
      <w:r w:rsidRPr="00F053F3">
        <w:t xml:space="preserve"> The questions and answers are to be considered as part of the</w:t>
      </w:r>
      <w:r w:rsidR="005C113D">
        <w:t xml:space="preserve"> </w:t>
      </w:r>
      <w:r w:rsidR="00410894">
        <w:fldChar w:fldCharType="begin"/>
      </w:r>
      <w:r w:rsidR="00410894">
        <w:instrText xml:space="preserve"> MERGEFIELD "Invitation_to_Bid_OR_Request_for_Proposa" </w:instrText>
      </w:r>
      <w:r w:rsidR="00410894">
        <w:fldChar w:fldCharType="separate"/>
      </w:r>
      <w:r w:rsidR="004D2382" w:rsidRPr="00944FED">
        <w:rPr>
          <w:noProof/>
        </w:rPr>
        <w:t>Invitation to Bid</w:t>
      </w:r>
      <w:r w:rsidR="00410894">
        <w:rPr>
          <w:noProof/>
        </w:rPr>
        <w:fldChar w:fldCharType="end"/>
      </w:r>
      <w:r w:rsidR="005C113D">
        <w:t>.</w:t>
      </w:r>
      <w:r w:rsidRPr="00BD5697">
        <w:t xml:space="preserve"> </w:t>
      </w:r>
      <w:r>
        <w:t xml:space="preserve"> It is the Bidder’s responsibility to check the State Purchasing Bureau website for all addenda or amendments.</w:t>
      </w:r>
    </w:p>
    <w:p w:rsidR="000E1E41" w:rsidRPr="000E1E41" w:rsidRDefault="000E1E41" w:rsidP="000E1E41">
      <w:pPr>
        <w:jc w:val="both"/>
        <w:rPr>
          <w:sz w:val="24"/>
        </w:rPr>
        <w:sectPr w:rsidR="000E1E41" w:rsidRPr="000E1E41" w:rsidSect="000E1E41">
          <w:footerReference w:type="default" r:id="rId10"/>
          <w:endnotePr>
            <w:numFmt w:val="decimal"/>
          </w:endnotePr>
          <w:type w:val="continuous"/>
          <w:pgSz w:w="12240" w:h="15840"/>
          <w:pgMar w:top="1440" w:right="1440" w:bottom="1440" w:left="1440" w:header="1440" w:footer="288" w:gutter="0"/>
          <w:cols w:space="720"/>
          <w:noEndnote/>
          <w:titlePg/>
        </w:sectPr>
      </w:pPr>
    </w:p>
    <w:p w:rsidR="000E1E41" w:rsidRPr="000E1E41" w:rsidRDefault="000E1E41" w:rsidP="000E1E41">
      <w:pPr>
        <w:rPr>
          <w:sz w:val="24"/>
        </w:rPr>
        <w:sectPr w:rsidR="000E1E41" w:rsidRPr="000E1E41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0E1E41">
        <w:rPr>
          <w:sz w:val="24"/>
          <w:lang w:val="en-CA"/>
        </w:rPr>
        <w:fldChar w:fldCharType="begin"/>
      </w:r>
      <w:r w:rsidRPr="000E1E41">
        <w:rPr>
          <w:sz w:val="24"/>
          <w:lang w:val="en-CA"/>
        </w:rPr>
        <w:instrText xml:space="preserve"> SEQ CHAPTER \h \r 1</w:instrText>
      </w:r>
      <w:r w:rsidRPr="000E1E41">
        <w:rPr>
          <w:sz w:val="24"/>
          <w:lang w:val="en-CA"/>
        </w:rPr>
        <w:fldChar w:fldCharType="end"/>
      </w:r>
    </w:p>
    <w:tbl>
      <w:tblPr>
        <w:tblW w:w="102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047"/>
        <w:gridCol w:w="857"/>
        <w:gridCol w:w="4464"/>
        <w:gridCol w:w="2955"/>
      </w:tblGrid>
      <w:tr w:rsidR="00E55D55" w:rsidRPr="002A0AF2" w:rsidTr="00E55D55">
        <w:tc>
          <w:tcPr>
            <w:tcW w:w="937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047" w:type="dxa"/>
            <w:shd w:val="clear" w:color="auto" w:fill="D8D8D8"/>
          </w:tcPr>
          <w:p w:rsidR="00156635" w:rsidRPr="002A0AF2" w:rsidRDefault="00684B76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Section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716" w:type="dxa"/>
            <w:shd w:val="clear" w:color="auto" w:fill="D8D8D8"/>
          </w:tcPr>
          <w:p w:rsidR="00156635" w:rsidRPr="002A0AF2" w:rsidRDefault="00684B76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</w:p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4555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3005" w:type="dxa"/>
            <w:shd w:val="clear" w:color="auto" w:fill="D8D8D8"/>
          </w:tcPr>
          <w:p w:rsidR="00156635" w:rsidRPr="002A0AF2" w:rsidRDefault="00156635" w:rsidP="002A0AF2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2A0AF2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E55D55" w:rsidTr="00E55D55">
        <w:tc>
          <w:tcPr>
            <w:tcW w:w="937" w:type="dxa"/>
            <w:shd w:val="clear" w:color="auto" w:fill="auto"/>
          </w:tcPr>
          <w:p w:rsidR="00156635" w:rsidRDefault="00156635" w:rsidP="00156635">
            <w:pPr>
              <w:pStyle w:val="Level1Body"/>
            </w:pPr>
            <w:r>
              <w:t>1.</w:t>
            </w:r>
          </w:p>
        </w:tc>
        <w:tc>
          <w:tcPr>
            <w:tcW w:w="1047" w:type="dxa"/>
            <w:shd w:val="clear" w:color="auto" w:fill="auto"/>
          </w:tcPr>
          <w:p w:rsidR="00156635" w:rsidRDefault="00156635" w:rsidP="00156635">
            <w:pPr>
              <w:pStyle w:val="Level1Body"/>
            </w:pPr>
          </w:p>
        </w:tc>
        <w:tc>
          <w:tcPr>
            <w:tcW w:w="716" w:type="dxa"/>
            <w:shd w:val="clear" w:color="auto" w:fill="auto"/>
          </w:tcPr>
          <w:p w:rsidR="00156635" w:rsidRDefault="00156635" w:rsidP="00156635">
            <w:pPr>
              <w:pStyle w:val="Level1Body"/>
            </w:pPr>
          </w:p>
        </w:tc>
        <w:tc>
          <w:tcPr>
            <w:tcW w:w="4555" w:type="dxa"/>
            <w:shd w:val="clear" w:color="auto" w:fill="auto"/>
          </w:tcPr>
          <w:p w:rsidR="00E55D55" w:rsidRPr="00E55D55" w:rsidRDefault="00E55D55" w:rsidP="00E55D55">
            <w:pPr>
              <w:spacing w:before="0"/>
              <w:rPr>
                <w:rFonts w:cs="Arial"/>
                <w:sz w:val="18"/>
                <w:szCs w:val="18"/>
              </w:rPr>
            </w:pPr>
            <w:r w:rsidRPr="00E55D55">
              <w:rPr>
                <w:rFonts w:cs="Arial"/>
                <w:sz w:val="18"/>
                <w:szCs w:val="18"/>
              </w:rPr>
              <w:t>I am writing to request clarification regarding the insurance requirements stipulated on pages 21-23 of the RFP—specifically the General Liability Insurance limits per the chart on page 22. This amount of coverage is excessive for the activities being proposed. When speaking to our insurance agent/company, we learned that this amount of coverage would cost us a minimum extra of $27,500/year. The agents are questioning the rationale and unsuitability of this level of coverage when compared to the scope of work. I see on page 23 a clause that says: “</w:t>
            </w:r>
            <w:r w:rsidRPr="00E55D55">
              <w:rPr>
                <w:rFonts w:cs="Arial"/>
                <w:i/>
                <w:iCs/>
                <w:sz w:val="18"/>
                <w:szCs w:val="18"/>
              </w:rPr>
              <w:t>The insurance requirements are subject to limited negotiation</w:t>
            </w:r>
            <w:r w:rsidRPr="00E55D55">
              <w:rPr>
                <w:rFonts w:cs="Arial"/>
                <w:sz w:val="18"/>
                <w:szCs w:val="18"/>
              </w:rPr>
              <w:t xml:space="preserve">.” </w:t>
            </w:r>
          </w:p>
          <w:p w:rsidR="00E55D55" w:rsidRPr="00E55D55" w:rsidRDefault="00E55D55" w:rsidP="00E55D55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E55D55" w:rsidRPr="00E55D55" w:rsidRDefault="00E55D55" w:rsidP="00E55D55">
            <w:pPr>
              <w:spacing w:before="0"/>
              <w:rPr>
                <w:rFonts w:cs="Arial"/>
                <w:sz w:val="18"/>
                <w:szCs w:val="18"/>
              </w:rPr>
            </w:pPr>
            <w:r w:rsidRPr="00E55D55">
              <w:rPr>
                <w:rFonts w:cs="Arial"/>
                <w:sz w:val="18"/>
                <w:szCs w:val="18"/>
              </w:rPr>
              <w:t>My questions:</w:t>
            </w:r>
          </w:p>
          <w:p w:rsidR="00E55D55" w:rsidRPr="00E55D55" w:rsidRDefault="00E55D55" w:rsidP="00E55D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E55D55">
              <w:rPr>
                <w:rFonts w:ascii="Arial" w:hAnsi="Arial" w:cs="Arial"/>
                <w:sz w:val="18"/>
                <w:szCs w:val="18"/>
              </w:rPr>
              <w:t>Can these insurance requirements be reconsidered?</w:t>
            </w:r>
          </w:p>
          <w:p w:rsidR="00E55D55" w:rsidRPr="00E55D55" w:rsidRDefault="00E55D55" w:rsidP="00E55D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E55D55">
              <w:rPr>
                <w:rFonts w:ascii="Arial" w:hAnsi="Arial" w:cs="Arial"/>
                <w:sz w:val="18"/>
                <w:szCs w:val="18"/>
              </w:rPr>
              <w:t xml:space="preserve">What does </w:t>
            </w:r>
            <w:r w:rsidRPr="00E55D55">
              <w:rPr>
                <w:rFonts w:ascii="Arial" w:hAnsi="Arial" w:cs="Arial"/>
                <w:i/>
                <w:iCs/>
                <w:sz w:val="18"/>
                <w:szCs w:val="18"/>
              </w:rPr>
              <w:t>limited negotiation</w:t>
            </w:r>
            <w:r w:rsidRPr="00E55D55">
              <w:rPr>
                <w:rFonts w:ascii="Arial" w:hAnsi="Arial" w:cs="Arial"/>
                <w:sz w:val="18"/>
                <w:szCs w:val="18"/>
              </w:rPr>
              <w:t xml:space="preserve"> mean and at what point in the process can those discussions occur?</w:t>
            </w:r>
          </w:p>
          <w:p w:rsidR="00E55D55" w:rsidRPr="00E55D55" w:rsidRDefault="00E55D55" w:rsidP="00E55D55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156635" w:rsidRPr="00E55D55" w:rsidRDefault="00E55D55" w:rsidP="00E55D55">
            <w:pPr>
              <w:spacing w:before="0"/>
              <w:rPr>
                <w:rFonts w:cs="Arial"/>
                <w:sz w:val="18"/>
                <w:szCs w:val="18"/>
              </w:rPr>
            </w:pPr>
            <w:r w:rsidRPr="00E55D55">
              <w:rPr>
                <w:rFonts w:cs="Arial"/>
                <w:sz w:val="18"/>
                <w:szCs w:val="18"/>
              </w:rPr>
              <w:t>These answers will impact our decision to submit a proposal, and would certain impact our ability to accept an award if/when that time comes.</w:t>
            </w:r>
          </w:p>
        </w:tc>
        <w:tc>
          <w:tcPr>
            <w:tcW w:w="3005" w:type="dxa"/>
            <w:shd w:val="clear" w:color="auto" w:fill="auto"/>
          </w:tcPr>
          <w:p w:rsidR="00156635" w:rsidRDefault="00156635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FE3E24" w:rsidRPr="009F4FFE" w:rsidRDefault="00FE3E24" w:rsidP="00FE3E24">
            <w:pPr>
              <w:spacing w:before="0"/>
              <w:rPr>
                <w:rFonts w:cs="Arial"/>
                <w:sz w:val="18"/>
                <w:szCs w:val="18"/>
              </w:rPr>
            </w:pPr>
          </w:p>
          <w:p w:rsidR="00736132" w:rsidRDefault="00736132" w:rsidP="00736132">
            <w:pPr>
              <w:pStyle w:val="ListParagraph"/>
              <w:ind w:left="334"/>
              <w:rPr>
                <w:rFonts w:ascii="Arial" w:hAnsi="Arial" w:cs="Arial"/>
                <w:sz w:val="18"/>
                <w:szCs w:val="18"/>
              </w:rPr>
            </w:pPr>
          </w:p>
          <w:p w:rsidR="00FE3E24" w:rsidRDefault="00FE3E24" w:rsidP="00FE3E24">
            <w:pPr>
              <w:pStyle w:val="ListParagraph"/>
              <w:numPr>
                <w:ilvl w:val="3"/>
                <w:numId w:val="45"/>
              </w:numPr>
              <w:ind w:left="334" w:hanging="270"/>
              <w:rPr>
                <w:rFonts w:ascii="Arial" w:hAnsi="Arial" w:cs="Arial"/>
                <w:sz w:val="18"/>
                <w:szCs w:val="18"/>
              </w:rPr>
            </w:pPr>
            <w:r w:rsidRPr="009F4FFE">
              <w:rPr>
                <w:rFonts w:ascii="Arial" w:hAnsi="Arial" w:cs="Arial"/>
                <w:sz w:val="18"/>
                <w:szCs w:val="18"/>
              </w:rPr>
              <w:t>The insurance requirements</w:t>
            </w:r>
            <w:r w:rsidR="006F4092">
              <w:rPr>
                <w:rFonts w:ascii="Arial" w:hAnsi="Arial" w:cs="Arial"/>
                <w:sz w:val="18"/>
                <w:szCs w:val="18"/>
              </w:rPr>
              <w:t>, Section III.J.,</w:t>
            </w:r>
            <w:r w:rsidRPr="009F4FFE">
              <w:rPr>
                <w:rFonts w:ascii="Arial" w:hAnsi="Arial" w:cs="Arial"/>
                <w:sz w:val="18"/>
                <w:szCs w:val="18"/>
              </w:rPr>
              <w:t xml:space="preserve"> will remain as written.</w:t>
            </w:r>
          </w:p>
          <w:p w:rsidR="00FE3E24" w:rsidRPr="00FE3E24" w:rsidRDefault="00FE3E24" w:rsidP="00FE3E24">
            <w:pPr>
              <w:pStyle w:val="ListParagraph"/>
              <w:numPr>
                <w:ilvl w:val="3"/>
                <w:numId w:val="45"/>
              </w:numPr>
              <w:ind w:left="334" w:hanging="270"/>
              <w:rPr>
                <w:rFonts w:cs="Arial"/>
                <w:sz w:val="18"/>
                <w:szCs w:val="18"/>
              </w:rPr>
            </w:pPr>
            <w:r w:rsidRPr="009F4FFE">
              <w:rPr>
                <w:rFonts w:ascii="Arial" w:hAnsi="Arial" w:cs="Arial"/>
                <w:sz w:val="18"/>
                <w:szCs w:val="18"/>
              </w:rPr>
              <w:t>The bidder has the ability to accept, reject, reject with an alternative, the terms of the insurance requirements, when submitting the bid proposal.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0E1E41" w:rsidRPr="000E1E41" w:rsidRDefault="000E1E41" w:rsidP="000E1E41">
      <w:pPr>
        <w:widowControl/>
        <w:spacing w:before="0" w:line="240" w:lineRule="atLeast"/>
        <w:jc w:val="both"/>
        <w:rPr>
          <w:rFonts w:ascii="Arial Narrow" w:hAnsi="Arial Narrow"/>
        </w:rPr>
      </w:pPr>
    </w:p>
    <w:p w:rsidR="00C35F83" w:rsidRPr="00BD5697" w:rsidRDefault="00565F30" w:rsidP="00550FC8">
      <w:pPr>
        <w:pStyle w:val="Level1Body"/>
      </w:pPr>
      <w:r w:rsidRPr="00BD5697">
        <w:t xml:space="preserve">This addendum will become part of the </w:t>
      </w:r>
      <w:r w:rsidR="00410894">
        <w:fldChar w:fldCharType="begin"/>
      </w:r>
      <w:r w:rsidR="00410894">
        <w:instrText xml:space="preserve"> MERGEFIELD "ITB_or_RFP" </w:instrText>
      </w:r>
      <w:r w:rsidR="00410894">
        <w:fldChar w:fldCharType="separate"/>
      </w:r>
      <w:r w:rsidR="004D2382" w:rsidRPr="00944FED">
        <w:rPr>
          <w:noProof/>
        </w:rPr>
        <w:t>ITB</w:t>
      </w:r>
      <w:r w:rsidR="00410894">
        <w:rPr>
          <w:noProof/>
        </w:rPr>
        <w:fldChar w:fldCharType="end"/>
      </w:r>
      <w:r>
        <w:rPr>
          <w:color w:val="FF0000"/>
        </w:rPr>
        <w:t xml:space="preserve"> </w:t>
      </w:r>
      <w:r w:rsidRPr="00BD5697">
        <w:t xml:space="preserve">and </w:t>
      </w:r>
      <w:bookmarkStart w:id="2" w:name="a8"/>
      <w:r w:rsidRPr="00BD5697">
        <w:t>should</w:t>
      </w:r>
      <w:bookmarkEnd w:id="2"/>
      <w:r w:rsidRPr="00BD5697">
        <w:t xml:space="preserve"> be </w:t>
      </w:r>
      <w:bookmarkStart w:id="3" w:name="a9"/>
      <w:r w:rsidRPr="00BD5697">
        <w:t>acknowledged</w:t>
      </w:r>
      <w:bookmarkEnd w:id="3"/>
      <w:r w:rsidRPr="00BD5697">
        <w:t xml:space="preserve"> with the </w:t>
      </w:r>
      <w:r w:rsidR="00410894">
        <w:fldChar w:fldCharType="begin"/>
      </w:r>
      <w:r w:rsidR="00410894">
        <w:instrText xml:space="preserve"> MERGEFIELD "Invitation_to_Bid_OR_Request_for_Proposa" </w:instrText>
      </w:r>
      <w:r w:rsidR="00410894">
        <w:fldChar w:fldCharType="separate"/>
      </w:r>
      <w:r w:rsidR="004D2382" w:rsidRPr="00944FED">
        <w:rPr>
          <w:noProof/>
        </w:rPr>
        <w:t>Invitation to Bid</w:t>
      </w:r>
      <w:r w:rsidR="00410894">
        <w:rPr>
          <w:noProof/>
        </w:rPr>
        <w:fldChar w:fldCharType="end"/>
      </w:r>
      <w:r w:rsidR="004152A3">
        <w:t xml:space="preserve"> response. </w:t>
      </w: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sectPr w:rsidR="00C35F83" w:rsidRPr="00BD5697">
      <w:footerReference w:type="default" r:id="rId11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79" w:rsidRDefault="00230879">
      <w:r>
        <w:separator/>
      </w:r>
    </w:p>
  </w:endnote>
  <w:endnote w:type="continuationSeparator" w:id="0">
    <w:p w:rsidR="00230879" w:rsidRDefault="0023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35" w:rsidRDefault="00156635" w:rsidP="00374F2D">
    <w:pPr>
      <w:pStyle w:val="Footer"/>
      <w:jc w:val="center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35" w:rsidRDefault="001566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E55D55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35" w:rsidRDefault="001566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FE3E24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79" w:rsidRDefault="00230879">
      <w:r>
        <w:separator/>
      </w:r>
    </w:p>
  </w:footnote>
  <w:footnote w:type="continuationSeparator" w:id="0">
    <w:p w:rsidR="00230879" w:rsidRDefault="0023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35" w:rsidRDefault="00156635" w:rsidP="00374F2D">
    <w:pPr>
      <w:pStyle w:val="Header"/>
      <w:tabs>
        <w:tab w:val="clear" w:pos="4320"/>
        <w:tab w:val="clear" w:pos="8640"/>
        <w:tab w:val="left" w:pos="4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E6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A8A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20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E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1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0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hybridMultilevel"/>
    <w:tmpl w:val="4E5A26C8"/>
    <w:lvl w:ilvl="0" w:tplc="909E8F5E">
      <w:start w:val="1"/>
      <w:numFmt w:val="decimal"/>
      <w:pStyle w:val="Level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olor w:val="auto"/>
        <w:sz w:val="22"/>
      </w:rPr>
    </w:lvl>
    <w:lvl w:ilvl="1" w:tplc="B30EB84A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 w:tplc="666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EB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C1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C6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0D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8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183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EB14A7"/>
    <w:multiLevelType w:val="multilevel"/>
    <w:tmpl w:val="3A4E303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956A27"/>
    <w:multiLevelType w:val="multilevel"/>
    <w:tmpl w:val="E3D0440C"/>
    <w:numStyleLink w:val="SchedofEvents-Numbered"/>
  </w:abstractNum>
  <w:abstractNum w:abstractNumId="22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8A4C19"/>
    <w:multiLevelType w:val="hybridMultilevel"/>
    <w:tmpl w:val="47169E0E"/>
    <w:lvl w:ilvl="0" w:tplc="E64EC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0A8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A8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0B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68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2B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E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F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08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541F7"/>
    <w:multiLevelType w:val="hybridMultilevel"/>
    <w:tmpl w:val="BB683352"/>
    <w:lvl w:ilvl="0" w:tplc="9E8A7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49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4C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02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2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03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A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44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AE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2160"/>
        </w:tabs>
        <w:ind w:left="2160" w:hanging="1008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7" w15:restartNumberingAfterBreak="0">
    <w:nsid w:val="55F1555B"/>
    <w:multiLevelType w:val="multilevel"/>
    <w:tmpl w:val="E3D0440C"/>
    <w:numStyleLink w:val="SchedofEvents-Numbered"/>
  </w:abstractNum>
  <w:abstractNum w:abstractNumId="28" w15:restartNumberingAfterBreak="0">
    <w:nsid w:val="5BC42A96"/>
    <w:multiLevelType w:val="hybridMultilevel"/>
    <w:tmpl w:val="59FCB356"/>
    <w:lvl w:ilvl="0" w:tplc="D388A73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92FAE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4E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25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6C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0C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4D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A4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B743D4"/>
    <w:multiLevelType w:val="hybridMultilevel"/>
    <w:tmpl w:val="9874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4368C"/>
    <w:multiLevelType w:val="multilevel"/>
    <w:tmpl w:val="E3D0440C"/>
    <w:numStyleLink w:val="SchedofEvents-Numbered"/>
  </w:abstractNum>
  <w:abstractNum w:abstractNumId="32" w15:restartNumberingAfterBreak="0">
    <w:nsid w:val="793068E5"/>
    <w:multiLevelType w:val="multilevel"/>
    <w:tmpl w:val="59FCB35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024D05"/>
    <w:multiLevelType w:val="multilevel"/>
    <w:tmpl w:val="8BD4D30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26"/>
  </w:num>
  <w:num w:numId="4">
    <w:abstractNumId w:val="11"/>
  </w:num>
  <w:num w:numId="5">
    <w:abstractNumId w:val="29"/>
  </w:num>
  <w:num w:numId="6">
    <w:abstractNumId w:val="35"/>
  </w:num>
  <w:num w:numId="7">
    <w:abstractNumId w:val="15"/>
  </w:num>
  <w:num w:numId="8">
    <w:abstractNumId w:val="12"/>
  </w:num>
  <w:num w:numId="9">
    <w:abstractNumId w:val="28"/>
  </w:num>
  <w:num w:numId="10">
    <w:abstractNumId w:val="19"/>
  </w:num>
  <w:num w:numId="11">
    <w:abstractNumId w:val="16"/>
  </w:num>
  <w:num w:numId="12">
    <w:abstractNumId w:val="20"/>
  </w:num>
  <w:num w:numId="13">
    <w:abstractNumId w:val="24"/>
  </w:num>
  <w:num w:numId="14">
    <w:abstractNumId w:val="33"/>
  </w:num>
  <w:num w:numId="15">
    <w:abstractNumId w:val="10"/>
  </w:num>
  <w:num w:numId="16">
    <w:abstractNumId w:val="25"/>
  </w:num>
  <w:num w:numId="17">
    <w:abstractNumId w:val="23"/>
  </w:num>
  <w:num w:numId="18">
    <w:abstractNumId w:val="32"/>
  </w:num>
  <w:num w:numId="19">
    <w:abstractNumId w:val="14"/>
  </w:num>
  <w:num w:numId="20">
    <w:abstractNumId w:val="31"/>
  </w:num>
  <w:num w:numId="21">
    <w:abstractNumId w:val="27"/>
  </w:num>
  <w:num w:numId="22">
    <w:abstractNumId w:val="21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8"/>
  </w:num>
  <w:num w:numId="42">
    <w:abstractNumId w:val="14"/>
  </w:num>
  <w:num w:numId="43">
    <w:abstractNumId w:val="12"/>
  </w:num>
  <w:num w:numId="44">
    <w:abstractNumId w:val="12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0133FE"/>
    <w:rsid w:val="0001348D"/>
    <w:rsid w:val="00053790"/>
    <w:rsid w:val="000878CA"/>
    <w:rsid w:val="000B1D72"/>
    <w:rsid w:val="000C5432"/>
    <w:rsid w:val="000C5DA1"/>
    <w:rsid w:val="000D69C3"/>
    <w:rsid w:val="000D79DE"/>
    <w:rsid w:val="000E1E41"/>
    <w:rsid w:val="001134F7"/>
    <w:rsid w:val="00134CCE"/>
    <w:rsid w:val="00156635"/>
    <w:rsid w:val="00156FB7"/>
    <w:rsid w:val="00182AD4"/>
    <w:rsid w:val="00184504"/>
    <w:rsid w:val="00195AFF"/>
    <w:rsid w:val="001A31C9"/>
    <w:rsid w:val="001A5FA3"/>
    <w:rsid w:val="001B7621"/>
    <w:rsid w:val="001C5FA2"/>
    <w:rsid w:val="001E7F55"/>
    <w:rsid w:val="001F6C28"/>
    <w:rsid w:val="00212CF9"/>
    <w:rsid w:val="00230879"/>
    <w:rsid w:val="0025668F"/>
    <w:rsid w:val="002A0AF2"/>
    <w:rsid w:val="002D71BD"/>
    <w:rsid w:val="002E4E3B"/>
    <w:rsid w:val="002F5695"/>
    <w:rsid w:val="00301CB5"/>
    <w:rsid w:val="00307D7C"/>
    <w:rsid w:val="0031330E"/>
    <w:rsid w:val="00314B87"/>
    <w:rsid w:val="00374F2D"/>
    <w:rsid w:val="00376645"/>
    <w:rsid w:val="003827F5"/>
    <w:rsid w:val="003C0E74"/>
    <w:rsid w:val="003C4D6F"/>
    <w:rsid w:val="003D5608"/>
    <w:rsid w:val="003E742C"/>
    <w:rsid w:val="00410894"/>
    <w:rsid w:val="004152A3"/>
    <w:rsid w:val="00433F6F"/>
    <w:rsid w:val="00446D8B"/>
    <w:rsid w:val="004926FD"/>
    <w:rsid w:val="00495C72"/>
    <w:rsid w:val="00495FBB"/>
    <w:rsid w:val="004C2F2A"/>
    <w:rsid w:val="004D2382"/>
    <w:rsid w:val="00521758"/>
    <w:rsid w:val="005315D8"/>
    <w:rsid w:val="00550FC8"/>
    <w:rsid w:val="00565F30"/>
    <w:rsid w:val="0058191C"/>
    <w:rsid w:val="005C113D"/>
    <w:rsid w:val="005F4C86"/>
    <w:rsid w:val="00620229"/>
    <w:rsid w:val="0065317C"/>
    <w:rsid w:val="00672EB5"/>
    <w:rsid w:val="00684B76"/>
    <w:rsid w:val="006B392D"/>
    <w:rsid w:val="006C0810"/>
    <w:rsid w:val="006F4092"/>
    <w:rsid w:val="007124F4"/>
    <w:rsid w:val="007237A1"/>
    <w:rsid w:val="007247B7"/>
    <w:rsid w:val="00736132"/>
    <w:rsid w:val="00740947"/>
    <w:rsid w:val="00744C0B"/>
    <w:rsid w:val="00754004"/>
    <w:rsid w:val="007C187D"/>
    <w:rsid w:val="007E3261"/>
    <w:rsid w:val="007E6FBB"/>
    <w:rsid w:val="00825B01"/>
    <w:rsid w:val="0086338A"/>
    <w:rsid w:val="008909B1"/>
    <w:rsid w:val="008B1CA2"/>
    <w:rsid w:val="0090088E"/>
    <w:rsid w:val="009028B1"/>
    <w:rsid w:val="00927B54"/>
    <w:rsid w:val="0093111C"/>
    <w:rsid w:val="00944C93"/>
    <w:rsid w:val="00985593"/>
    <w:rsid w:val="00987AFA"/>
    <w:rsid w:val="009A795A"/>
    <w:rsid w:val="009C6278"/>
    <w:rsid w:val="009F49D3"/>
    <w:rsid w:val="009F4FFE"/>
    <w:rsid w:val="00A01E94"/>
    <w:rsid w:val="00A544AD"/>
    <w:rsid w:val="00AA0F1D"/>
    <w:rsid w:val="00AB1852"/>
    <w:rsid w:val="00B04380"/>
    <w:rsid w:val="00B061E4"/>
    <w:rsid w:val="00B370A2"/>
    <w:rsid w:val="00B4087F"/>
    <w:rsid w:val="00B6765A"/>
    <w:rsid w:val="00B83C14"/>
    <w:rsid w:val="00BD5697"/>
    <w:rsid w:val="00BE5A1E"/>
    <w:rsid w:val="00C262CC"/>
    <w:rsid w:val="00C2659A"/>
    <w:rsid w:val="00C317B5"/>
    <w:rsid w:val="00C35F83"/>
    <w:rsid w:val="00C4790E"/>
    <w:rsid w:val="00C54AAE"/>
    <w:rsid w:val="00CB1158"/>
    <w:rsid w:val="00CE7602"/>
    <w:rsid w:val="00CF753A"/>
    <w:rsid w:val="00D5390D"/>
    <w:rsid w:val="00D60269"/>
    <w:rsid w:val="00D75131"/>
    <w:rsid w:val="00DA7CD3"/>
    <w:rsid w:val="00DB23F7"/>
    <w:rsid w:val="00DD2DBC"/>
    <w:rsid w:val="00E16298"/>
    <w:rsid w:val="00E360DF"/>
    <w:rsid w:val="00E37B3E"/>
    <w:rsid w:val="00E4723E"/>
    <w:rsid w:val="00E55D55"/>
    <w:rsid w:val="00E55E8F"/>
    <w:rsid w:val="00E80044"/>
    <w:rsid w:val="00E85095"/>
    <w:rsid w:val="00E92AC8"/>
    <w:rsid w:val="00EE7171"/>
    <w:rsid w:val="00F102EA"/>
    <w:rsid w:val="00F12062"/>
    <w:rsid w:val="00F62487"/>
    <w:rsid w:val="00F86176"/>
    <w:rsid w:val="00F91450"/>
    <w:rsid w:val="00FB04DC"/>
    <w:rsid w:val="00FC03CF"/>
    <w:rsid w:val="00FE3E24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910ED395-0541-4ED6-936E-1401ACC8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rsid w:val="00AA0F1D"/>
    <w:pPr>
      <w:numPr>
        <w:numId w:val="44"/>
      </w:numPr>
      <w:autoSpaceDE w:val="0"/>
      <w:autoSpaceDN w:val="0"/>
      <w:adjustRightInd w:val="0"/>
      <w:spacing w:before="120" w:after="57"/>
    </w:pPr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40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rsid w:val="00550FC8"/>
    <w:pPr>
      <w:numPr>
        <w:ilvl w:val="2"/>
        <w:numId w:val="40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rsid w:val="00550FC8"/>
    <w:pPr>
      <w:numPr>
        <w:ilvl w:val="3"/>
        <w:numId w:val="40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40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40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9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41"/>
      </w:numPr>
    </w:pPr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374F2D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374F2D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15663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D55"/>
    <w:pPr>
      <w:widowControl/>
      <w:autoSpaceDE/>
      <w:autoSpaceDN/>
      <w:adjustRightInd/>
      <w:spacing w:before="0"/>
      <w:ind w:left="720"/>
    </w:pPr>
    <w:rPr>
      <w:rFonts w:ascii="Calibri" w:eastAsiaTheme="minorHAns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B370A2"/>
    <w:rPr>
      <w:color w:val="0563C1"/>
      <w:u w:val="single"/>
    </w:rPr>
  </w:style>
  <w:style w:type="paragraph" w:customStyle="1" w:styleId="Default">
    <w:name w:val="Default"/>
    <w:basedOn w:val="Normal"/>
    <w:rsid w:val="00B370A2"/>
    <w:pPr>
      <w:widowControl/>
      <w:adjustRightInd/>
      <w:spacing w:before="0"/>
    </w:pPr>
    <w:rPr>
      <w:rFonts w:eastAsiaTheme="minorHAnsi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5586-6D0D-4B56-AE89-B8E9CE71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cp:lastModifiedBy>Caldwell, Sonya</cp:lastModifiedBy>
  <cp:revision>4</cp:revision>
  <cp:lastPrinted>2019-11-22T21:17:00Z</cp:lastPrinted>
  <dcterms:created xsi:type="dcterms:W3CDTF">2019-11-22T21:17:00Z</dcterms:created>
  <dcterms:modified xsi:type="dcterms:W3CDTF">2019-11-22T21:18:00Z</dcterms:modified>
</cp:coreProperties>
</file>